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044B" w14:textId="77777777" w:rsidR="00562A6C" w:rsidRPr="009C19B2" w:rsidRDefault="00562A6C" w:rsidP="00562A6C">
      <w:pPr>
        <w:pStyle w:val="ad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«___» _____________2022</w:t>
      </w:r>
      <w:r w:rsidRPr="009C19B2">
        <w:rPr>
          <w:rFonts w:ascii="Cambria" w:hAnsi="Cambria"/>
          <w:b/>
          <w:color w:val="000000"/>
          <w:sz w:val="20"/>
          <w:szCs w:val="20"/>
        </w:rPr>
        <w:t xml:space="preserve"> г.        </w:t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</w:p>
    <w:p w14:paraId="6EC88AC8" w14:textId="77777777" w:rsidR="00562A6C" w:rsidRDefault="00562A6C" w:rsidP="00562A6C">
      <w:pPr>
        <w:pStyle w:val="ad"/>
        <w:jc w:val="center"/>
        <w:rPr>
          <w:rFonts w:ascii="Cambria" w:hAnsi="Cambria"/>
          <w:b/>
          <w:color w:val="000000"/>
        </w:rPr>
      </w:pPr>
    </w:p>
    <w:p w14:paraId="1E811D2F" w14:textId="77777777" w:rsidR="00562A6C" w:rsidRPr="00201A35" w:rsidRDefault="00562A6C" w:rsidP="00562A6C">
      <w:pPr>
        <w:jc w:val="center"/>
        <w:rPr>
          <w:rFonts w:asciiTheme="majorHAnsi" w:hAnsiTheme="majorHAnsi" w:cstheme="majorHAnsi"/>
          <w:b/>
          <w:caps/>
          <w:color w:val="0070C0"/>
        </w:rPr>
      </w:pPr>
      <w:r w:rsidRPr="005C5E8E">
        <w:rPr>
          <w:rFonts w:asciiTheme="majorHAnsi" w:hAnsiTheme="majorHAnsi" w:cstheme="majorHAnsi"/>
          <w:b/>
          <w:caps/>
          <w:color w:val="0070C0"/>
        </w:rPr>
        <w:t>ОПРОСНЫЙ ЛИСТ НА ПОДБОР</w:t>
      </w:r>
      <w:r w:rsidRPr="00201A35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201A35">
        <w:rPr>
          <w:rFonts w:asciiTheme="majorHAnsi" w:hAnsiTheme="majorHAnsi" w:cstheme="majorHAnsi"/>
          <w:b/>
          <w:caps/>
          <w:color w:val="0070C0"/>
        </w:rPr>
        <w:t>КОМПЛЕКСА</w:t>
      </w:r>
      <w:r>
        <w:rPr>
          <w:rFonts w:asciiTheme="majorHAnsi" w:hAnsiTheme="majorHAnsi" w:cstheme="majorHAnsi"/>
          <w:b/>
          <w:caps/>
          <w:color w:val="0070C0"/>
        </w:rPr>
        <w:t xml:space="preserve"> Ливневых</w:t>
      </w:r>
      <w:r w:rsidRPr="00201A35">
        <w:rPr>
          <w:rFonts w:asciiTheme="majorHAnsi" w:hAnsiTheme="majorHAnsi" w:cstheme="majorHAnsi"/>
          <w:b/>
          <w:caps/>
          <w:color w:val="0070C0"/>
        </w:rPr>
        <w:t xml:space="preserve"> ОЧИСТНЫХ СООРУЖЕНИЙ (ЛОС) </w:t>
      </w:r>
    </w:p>
    <w:p w14:paraId="5A4957BC" w14:textId="77777777" w:rsidR="00562A6C" w:rsidRDefault="00562A6C" w:rsidP="00562A6C">
      <w:pPr>
        <w:pStyle w:val="ad"/>
        <w:jc w:val="center"/>
        <w:rPr>
          <w:rFonts w:asciiTheme="majorHAnsi" w:hAnsiTheme="majorHAnsi" w:cstheme="majorHAnsi"/>
          <w:b/>
          <w:caps/>
          <w:color w:val="0070C0"/>
        </w:rPr>
      </w:pPr>
      <w:r w:rsidRPr="00201A35">
        <w:rPr>
          <w:rFonts w:asciiTheme="majorHAnsi" w:hAnsiTheme="majorHAnsi" w:cstheme="majorHAnsi"/>
          <w:b/>
          <w:caps/>
          <w:color w:val="0070C0"/>
        </w:rPr>
        <w:t>ФИЗИКО-МЕХАНИЧЕСКОЙ ОЧИСТКИ ПОВЕРХНОСТНЫХ СТОЧНЫХ ВОД</w:t>
      </w:r>
    </w:p>
    <w:p w14:paraId="4AB7A1F6" w14:textId="77777777" w:rsidR="00562A6C" w:rsidRPr="00201A35" w:rsidRDefault="00562A6C" w:rsidP="00562A6C">
      <w:pPr>
        <w:pStyle w:val="ad"/>
        <w:jc w:val="center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847"/>
        <w:gridCol w:w="490"/>
        <w:gridCol w:w="817"/>
        <w:gridCol w:w="490"/>
        <w:gridCol w:w="817"/>
        <w:gridCol w:w="490"/>
        <w:gridCol w:w="1398"/>
        <w:gridCol w:w="425"/>
      </w:tblGrid>
      <w:tr w:rsidR="00562A6C" w:rsidRPr="00A81FD1" w14:paraId="59C72B84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01CD2BF8" w14:textId="77777777" w:rsidR="00562A6C" w:rsidRPr="00A81FD1" w:rsidRDefault="00562A6C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Объект:</w:t>
            </w:r>
          </w:p>
        </w:tc>
        <w:tc>
          <w:tcPr>
            <w:tcW w:w="7774" w:type="dxa"/>
            <w:gridSpan w:val="8"/>
            <w:vAlign w:val="center"/>
          </w:tcPr>
          <w:p w14:paraId="371C7527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2A6C" w:rsidRPr="00A81FD1" w14:paraId="4E3272CC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48DD4955" w14:textId="77777777" w:rsidR="00562A6C" w:rsidRPr="00A81FD1" w:rsidRDefault="00562A6C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Заказчик:</w:t>
            </w:r>
          </w:p>
        </w:tc>
        <w:tc>
          <w:tcPr>
            <w:tcW w:w="7774" w:type="dxa"/>
            <w:gridSpan w:val="8"/>
            <w:vAlign w:val="center"/>
          </w:tcPr>
          <w:p w14:paraId="6C532EAC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2A6C" w:rsidRPr="00A81FD1" w14:paraId="0E903A2B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006ACEC2" w14:textId="77777777" w:rsidR="00562A6C" w:rsidRPr="00A81FD1" w:rsidRDefault="00562A6C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7774" w:type="dxa"/>
            <w:gridSpan w:val="8"/>
            <w:vAlign w:val="center"/>
          </w:tcPr>
          <w:p w14:paraId="1C8AA95E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2A6C" w:rsidRPr="00A81FD1" w14:paraId="4C6BE234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4E143962" w14:textId="77777777" w:rsidR="00562A6C" w:rsidRPr="00A81FD1" w:rsidRDefault="00562A6C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Телефон/факс/</w:t>
            </w:r>
            <w:r w:rsidRPr="00A81FD1">
              <w:rPr>
                <w:b/>
                <w:sz w:val="18"/>
                <w:szCs w:val="18"/>
                <w:lang w:val="en-US"/>
              </w:rPr>
              <w:t>e</w:t>
            </w:r>
            <w:r w:rsidRPr="00A81FD1">
              <w:rPr>
                <w:b/>
                <w:sz w:val="18"/>
                <w:szCs w:val="18"/>
              </w:rPr>
              <w:t>-</w:t>
            </w:r>
            <w:r w:rsidRPr="00A81FD1">
              <w:rPr>
                <w:b/>
                <w:sz w:val="18"/>
                <w:szCs w:val="18"/>
                <w:lang w:val="en-US"/>
              </w:rPr>
              <w:t>mail</w:t>
            </w:r>
            <w:r w:rsidRPr="00A81FD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4" w:type="dxa"/>
            <w:gridSpan w:val="8"/>
            <w:vAlign w:val="center"/>
          </w:tcPr>
          <w:p w14:paraId="78EA37CE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2A6C" w:rsidRPr="00A81FD1" w14:paraId="6A8B4421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61D1D535" w14:textId="77777777" w:rsidR="00562A6C" w:rsidRPr="00A81FD1" w:rsidRDefault="00562A6C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Статус заявки:</w:t>
            </w:r>
          </w:p>
        </w:tc>
        <w:tc>
          <w:tcPr>
            <w:tcW w:w="4154" w:type="dxa"/>
            <w:gridSpan w:val="3"/>
            <w:vAlign w:val="center"/>
          </w:tcPr>
          <w:p w14:paraId="49ED36CF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Проектирование</w:t>
            </w:r>
          </w:p>
        </w:tc>
        <w:tc>
          <w:tcPr>
            <w:tcW w:w="490" w:type="dxa"/>
            <w:vAlign w:val="center"/>
          </w:tcPr>
          <w:p w14:paraId="2C5C73E6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71D70A14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Закупка</w:t>
            </w:r>
          </w:p>
        </w:tc>
        <w:tc>
          <w:tcPr>
            <w:tcW w:w="425" w:type="dxa"/>
            <w:vAlign w:val="center"/>
          </w:tcPr>
          <w:p w14:paraId="61AAA510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2A6C" w:rsidRPr="00A81FD1" w14:paraId="0A6FEBCC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7BC1A6B6" w14:textId="77777777" w:rsidR="00562A6C" w:rsidRPr="00A81FD1" w:rsidRDefault="00562A6C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Наиболее важно:</w:t>
            </w:r>
          </w:p>
        </w:tc>
        <w:tc>
          <w:tcPr>
            <w:tcW w:w="2847" w:type="dxa"/>
            <w:vAlign w:val="center"/>
          </w:tcPr>
          <w:p w14:paraId="4F259691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Срок поставки</w:t>
            </w:r>
          </w:p>
        </w:tc>
        <w:tc>
          <w:tcPr>
            <w:tcW w:w="490" w:type="dxa"/>
            <w:vAlign w:val="center"/>
          </w:tcPr>
          <w:p w14:paraId="700E1BA7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vAlign w:val="center"/>
          </w:tcPr>
          <w:p w14:paraId="6847D3D8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Качество</w:t>
            </w:r>
          </w:p>
        </w:tc>
        <w:tc>
          <w:tcPr>
            <w:tcW w:w="490" w:type="dxa"/>
            <w:vAlign w:val="center"/>
          </w:tcPr>
          <w:p w14:paraId="2697012D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0A14F0EB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vAlign w:val="center"/>
          </w:tcPr>
          <w:p w14:paraId="606B2B7B" w14:textId="77777777" w:rsidR="00562A6C" w:rsidRPr="00A81FD1" w:rsidRDefault="00562A6C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2B5A9FC" w14:textId="77777777" w:rsidR="00562A6C" w:rsidRPr="00824271" w:rsidRDefault="00562A6C" w:rsidP="00562A6C">
      <w:pPr>
        <w:spacing w:after="0" w:line="240" w:lineRule="auto"/>
        <w:rPr>
          <w:rFonts w:asciiTheme="majorHAnsi" w:hAnsiTheme="majorHAnsi" w:cstheme="minorHAnsi"/>
          <w:i/>
          <w:color w:val="000000"/>
          <w:sz w:val="18"/>
          <w:szCs w:val="18"/>
        </w:rPr>
      </w:pPr>
    </w:p>
    <w:p w14:paraId="0E46D6DB" w14:textId="77777777" w:rsidR="00562A6C" w:rsidRPr="00566668" w:rsidRDefault="00562A6C" w:rsidP="00562A6C">
      <w:pPr>
        <w:spacing w:line="240" w:lineRule="auto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color w:val="000000"/>
          <w:sz w:val="18"/>
          <w:szCs w:val="18"/>
        </w:rPr>
        <w:t>Необходимая схема очистки</w:t>
      </w:r>
      <w:r w:rsidRPr="00566668">
        <w:rPr>
          <w:rFonts w:asciiTheme="majorHAnsi" w:hAnsiTheme="majorHAnsi" w:cs="Calibri"/>
          <w:b/>
          <w:sz w:val="18"/>
          <w:szCs w:val="18"/>
        </w:rPr>
        <w:t>: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4673"/>
        <w:gridCol w:w="567"/>
        <w:gridCol w:w="4678"/>
        <w:gridCol w:w="567"/>
      </w:tblGrid>
      <w:tr w:rsidR="00562A6C" w:rsidRPr="00F35AEE" w14:paraId="21923444" w14:textId="77777777" w:rsidTr="0001098C">
        <w:trPr>
          <w:trHeight w:val="413"/>
        </w:trPr>
        <w:tc>
          <w:tcPr>
            <w:tcW w:w="4673" w:type="dxa"/>
            <w:shd w:val="clear" w:color="auto" w:fill="C6D9F1" w:themeFill="text2" w:themeFillTint="33"/>
            <w:vAlign w:val="center"/>
          </w:tcPr>
          <w:p w14:paraId="4EAD4CC7" w14:textId="77777777" w:rsidR="00562A6C" w:rsidRPr="00F35AEE" w:rsidRDefault="00562A6C" w:rsidP="0001098C">
            <w:pPr>
              <w:jc w:val="center"/>
              <w:rPr>
                <w:rFonts w:asciiTheme="majorHAnsi" w:hAnsiTheme="majorHAnsi" w:cstheme="min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6"/>
              </w:rPr>
              <w:t>Проточная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74821" w14:textId="77777777" w:rsidR="00562A6C" w:rsidRPr="00F35AEE" w:rsidRDefault="00562A6C" w:rsidP="0001098C">
            <w:pPr>
              <w:jc w:val="center"/>
              <w:rPr>
                <w:rFonts w:asciiTheme="majorHAnsi" w:hAnsiTheme="majorHAnsi" w:cstheme="minorHAnsi"/>
                <w:b/>
                <w:sz w:val="18"/>
                <w:szCs w:val="16"/>
              </w:rPr>
            </w:pP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3A471206" w14:textId="77777777" w:rsidR="00562A6C" w:rsidRPr="005914FE" w:rsidRDefault="00562A6C" w:rsidP="0001098C">
            <w:pPr>
              <w:ind w:right="-108"/>
              <w:jc w:val="center"/>
              <w:rPr>
                <w:rFonts w:asciiTheme="majorHAnsi" w:hAnsiTheme="majorHAnsi" w:cstheme="minorHAnsi"/>
                <w:sz w:val="18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6"/>
              </w:rPr>
              <w:t>Накопительная</w:t>
            </w:r>
            <w:r>
              <w:rPr>
                <w:rFonts w:asciiTheme="majorHAnsi" w:hAnsiTheme="majorHAnsi" w:cstheme="minorHAnsi"/>
                <w:sz w:val="18"/>
                <w:szCs w:val="16"/>
              </w:rPr>
              <w:t>(с регулирующим резервуаром)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B4991" w14:textId="77777777" w:rsidR="00562A6C" w:rsidRPr="005914FE" w:rsidRDefault="00562A6C" w:rsidP="0001098C">
            <w:pPr>
              <w:ind w:right="-108"/>
              <w:jc w:val="center"/>
              <w:rPr>
                <w:rFonts w:asciiTheme="majorHAnsi" w:hAnsiTheme="majorHAnsi" w:cstheme="minorHAnsi"/>
                <w:sz w:val="18"/>
                <w:szCs w:val="16"/>
              </w:rPr>
            </w:pPr>
          </w:p>
        </w:tc>
      </w:tr>
      <w:tr w:rsidR="00562A6C" w:rsidRPr="00F35AEE" w14:paraId="4849E825" w14:textId="77777777" w:rsidTr="0001098C">
        <w:trPr>
          <w:trHeight w:val="293"/>
        </w:trPr>
        <w:tc>
          <w:tcPr>
            <w:tcW w:w="5240" w:type="dxa"/>
            <w:gridSpan w:val="2"/>
            <w:vAlign w:val="center"/>
          </w:tcPr>
          <w:p w14:paraId="00EBE076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740EB47A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/>
                <w:noProof/>
                <w:color w:val="000000"/>
                <w:sz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CB32927" wp14:editId="403E972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98425</wp:posOffset>
                  </wp:positionV>
                  <wp:extent cx="3103880" cy="103314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81"/>
                          <a:stretch/>
                        </pic:blipFill>
                        <pic:spPr bwMode="auto">
                          <a:xfrm>
                            <a:off x="0" y="0"/>
                            <a:ext cx="310388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2EB390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61ABA1CF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106B5DD7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01FBBA34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3123201A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2B935CAA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4F56C0B8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4E2C4050" w14:textId="77777777" w:rsidR="00562A6C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  <w:p w14:paraId="12AC255E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14:paraId="712234A1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9B924" wp14:editId="0D806B3B">
                  <wp:simplePos x="0" y="0"/>
                  <wp:positionH relativeFrom="column">
                    <wp:posOffset>115101</wp:posOffset>
                  </wp:positionH>
                  <wp:positionV relativeFrom="paragraph">
                    <wp:posOffset>57398</wp:posOffset>
                  </wp:positionV>
                  <wp:extent cx="2969812" cy="1439186"/>
                  <wp:effectExtent l="0" t="0" r="0" b="0"/>
                  <wp:wrapNone/>
                  <wp:docPr id="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6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42"/>
                          <a:stretch/>
                        </pic:blipFill>
                        <pic:spPr bwMode="auto">
                          <a:xfrm>
                            <a:off x="0" y="0"/>
                            <a:ext cx="2969812" cy="143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2A6C" w:rsidRPr="00F35AEE" w14:paraId="31261196" w14:textId="77777777" w:rsidTr="0001098C">
        <w:trPr>
          <w:trHeight w:val="257"/>
        </w:trPr>
        <w:tc>
          <w:tcPr>
            <w:tcW w:w="5240" w:type="dxa"/>
            <w:gridSpan w:val="2"/>
            <w:vMerge w:val="restart"/>
            <w:vAlign w:val="center"/>
          </w:tcPr>
          <w:p w14:paraId="565B9D65" w14:textId="77777777" w:rsidR="00562A6C" w:rsidRPr="005914FE" w:rsidRDefault="00562A6C" w:rsidP="00562A6C">
            <w:pPr>
              <w:pStyle w:val="ac"/>
              <w:numPr>
                <w:ilvl w:val="0"/>
                <w:numId w:val="4"/>
              </w:numPr>
              <w:suppressAutoHyphens w:val="0"/>
              <w:ind w:right="16"/>
              <w:contextualSpacing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>
              <w:rPr>
                <w:rFonts w:eastAsia="Arial Unicode MS" w:cstheme="minorHAnsi"/>
                <w:color w:val="000000"/>
                <w:sz w:val="16"/>
                <w:szCs w:val="16"/>
              </w:rPr>
              <w:t>Очистные сооружения</w:t>
            </w:r>
          </w:p>
        </w:tc>
        <w:tc>
          <w:tcPr>
            <w:tcW w:w="5245" w:type="dxa"/>
            <w:gridSpan w:val="2"/>
          </w:tcPr>
          <w:p w14:paraId="13B21040" w14:textId="77777777" w:rsidR="00562A6C" w:rsidRPr="005914FE" w:rsidRDefault="00562A6C" w:rsidP="00562A6C">
            <w:pPr>
              <w:pStyle w:val="ac"/>
              <w:numPr>
                <w:ilvl w:val="0"/>
                <w:numId w:val="5"/>
              </w:numPr>
              <w:suppressAutoHyphens w:val="0"/>
              <w:ind w:right="567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Аккумулирующий резервуар</w:t>
            </w:r>
          </w:p>
        </w:tc>
      </w:tr>
      <w:tr w:rsidR="00562A6C" w:rsidRPr="00F35AEE" w14:paraId="3DBCD87F" w14:textId="77777777" w:rsidTr="0001098C">
        <w:tc>
          <w:tcPr>
            <w:tcW w:w="5240" w:type="dxa"/>
            <w:gridSpan w:val="2"/>
            <w:vMerge/>
            <w:vAlign w:val="center"/>
          </w:tcPr>
          <w:p w14:paraId="1C7D7306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14:paraId="13B26441" w14:textId="77777777" w:rsidR="00562A6C" w:rsidRPr="005914FE" w:rsidRDefault="00562A6C" w:rsidP="00562A6C">
            <w:pPr>
              <w:pStyle w:val="ac"/>
              <w:numPr>
                <w:ilvl w:val="0"/>
                <w:numId w:val="5"/>
              </w:numPr>
              <w:suppressAutoHyphens w:val="0"/>
              <w:ind w:right="567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Очистные сооружения</w:t>
            </w:r>
          </w:p>
        </w:tc>
      </w:tr>
    </w:tbl>
    <w:p w14:paraId="10CA5389" w14:textId="77777777" w:rsidR="00562A6C" w:rsidRPr="00824271" w:rsidRDefault="00562A6C" w:rsidP="00562A6C">
      <w:pPr>
        <w:spacing w:after="0"/>
        <w:rPr>
          <w:rFonts w:cstheme="minorHAnsi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8"/>
        <w:gridCol w:w="2407"/>
      </w:tblGrid>
      <w:tr w:rsidR="00562A6C" w:rsidRPr="00824271" w14:paraId="61013190" w14:textId="77777777" w:rsidTr="0001098C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3CF3689D" w14:textId="77777777" w:rsidR="00562A6C" w:rsidRPr="00F35AEE" w:rsidRDefault="00562A6C" w:rsidP="000109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35AEE">
              <w:rPr>
                <w:rFonts w:asciiTheme="majorHAnsi" w:hAnsiTheme="majorHAnsi" w:cstheme="minorHAnsi"/>
                <w:b/>
                <w:sz w:val="18"/>
                <w:szCs w:val="18"/>
              </w:rPr>
              <w:t>Технические данные (заполняется при наличии расчета очистных сооружений; проектного решения)</w:t>
            </w:r>
          </w:p>
        </w:tc>
      </w:tr>
      <w:tr w:rsidR="00562A6C" w:rsidRPr="00824271" w14:paraId="52565F7F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05D75C0D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13417">
              <w:rPr>
                <w:rFonts w:cstheme="minorHAnsi"/>
                <w:color w:val="000000"/>
                <w:sz w:val="16"/>
                <w:szCs w:val="16"/>
              </w:rPr>
              <w:t xml:space="preserve">Требуется ли поставка регулирующего резервуара, при накопительной схеме очистки </w:t>
            </w:r>
            <w:r w:rsidRPr="00F35AEE">
              <w:rPr>
                <w:rFonts w:cstheme="minorHAnsi"/>
                <w:color w:val="000000"/>
                <w:sz w:val="16"/>
                <w:szCs w:val="16"/>
              </w:rPr>
              <w:t xml:space="preserve"> (если «Да», то необходимо указать объем или «Требуется рассчитать»)</w:t>
            </w:r>
          </w:p>
        </w:tc>
        <w:tc>
          <w:tcPr>
            <w:tcW w:w="2407" w:type="dxa"/>
            <w:vAlign w:val="center"/>
          </w:tcPr>
          <w:p w14:paraId="31F30011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62A6C" w:rsidRPr="00824271" w14:paraId="17ED180A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569A6460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824271">
              <w:rPr>
                <w:rFonts w:cstheme="minorHAnsi"/>
                <w:color w:val="000000"/>
                <w:sz w:val="16"/>
                <w:szCs w:val="16"/>
              </w:rPr>
              <w:t xml:space="preserve">Общий максимальный секундный расход* </w:t>
            </w:r>
            <w:proofErr w:type="spellStart"/>
            <w:r w:rsidRPr="00824271">
              <w:rPr>
                <w:rFonts w:cstheme="minorHAnsi"/>
                <w:color w:val="000000"/>
                <w:sz w:val="16"/>
                <w:szCs w:val="16"/>
                <w:lang w:val="en-US"/>
              </w:rPr>
              <w:t>Qr</w:t>
            </w:r>
            <w:proofErr w:type="spellEnd"/>
            <w:r w:rsidRPr="00F35AEE">
              <w:rPr>
                <w:rFonts w:cstheme="minorHAnsi"/>
                <w:color w:val="000000"/>
                <w:sz w:val="16"/>
                <w:szCs w:val="16"/>
              </w:rPr>
              <w:t xml:space="preserve"> (до деления на загрязненный и условно-чистый), л/с</w:t>
            </w:r>
          </w:p>
        </w:tc>
        <w:tc>
          <w:tcPr>
            <w:tcW w:w="2407" w:type="dxa"/>
            <w:vAlign w:val="center"/>
          </w:tcPr>
          <w:p w14:paraId="7C099D86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62A6C" w:rsidRPr="00824271" w14:paraId="33735B17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7DC002EF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vertAlign w:val="subscript"/>
              </w:rPr>
            </w:pPr>
            <w:r w:rsidRPr="00824271">
              <w:rPr>
                <w:rFonts w:cstheme="minorHAnsi"/>
                <w:color w:val="000000"/>
                <w:sz w:val="16"/>
                <w:szCs w:val="16"/>
              </w:rPr>
              <w:t xml:space="preserve">Общий максимальный суточный объем* </w:t>
            </w:r>
            <w:r w:rsidRPr="00824271">
              <w:rPr>
                <w:rFonts w:cstheme="minorHAnsi"/>
                <w:color w:val="000000"/>
                <w:sz w:val="16"/>
                <w:szCs w:val="16"/>
                <w:lang w:val="en-US"/>
              </w:rPr>
              <w:t>W</w:t>
            </w:r>
            <w:r w:rsidRPr="00824271">
              <w:rPr>
                <w:rFonts w:cstheme="minorHAnsi"/>
                <w:color w:val="000000"/>
                <w:sz w:val="16"/>
                <w:szCs w:val="16"/>
                <w:vertAlign w:val="subscript"/>
              </w:rPr>
              <w:t>общ</w:t>
            </w:r>
            <w:r w:rsidRPr="00F35AEE">
              <w:rPr>
                <w:rFonts w:cstheme="minorHAnsi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35AEE">
              <w:rPr>
                <w:rFonts w:cstheme="minorHAnsi"/>
                <w:color w:val="000000"/>
                <w:sz w:val="16"/>
                <w:szCs w:val="16"/>
              </w:rPr>
              <w:t>(до деления на загрязненный и условно-чистый), м</w:t>
            </w:r>
            <w:r w:rsidRPr="00F35AE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3</w:t>
            </w:r>
            <w:r w:rsidRPr="00F35AEE">
              <w:rPr>
                <w:rFonts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F35AEE">
              <w:rPr>
                <w:rFonts w:cstheme="minorHAnsi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2407" w:type="dxa"/>
            <w:vAlign w:val="center"/>
          </w:tcPr>
          <w:p w14:paraId="4A3D79B8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62A6C" w:rsidRPr="00824271" w14:paraId="10C04A41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6B7A53A0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35AEE">
              <w:rPr>
                <w:rFonts w:cstheme="minorHAnsi"/>
                <w:color w:val="000000"/>
                <w:sz w:val="16"/>
                <w:szCs w:val="16"/>
              </w:rPr>
              <w:t xml:space="preserve">Расход стока, поступающего на очистку в полном объеме* </w:t>
            </w:r>
            <w:r w:rsidRPr="00F35AEE">
              <w:rPr>
                <w:rFonts w:cstheme="minorHAnsi"/>
                <w:color w:val="000000"/>
                <w:sz w:val="16"/>
                <w:szCs w:val="16"/>
                <w:lang w:val="en-US"/>
              </w:rPr>
              <w:t>Q</w:t>
            </w:r>
            <w:proofErr w:type="spellStart"/>
            <w:r w:rsidRPr="00F35AEE">
              <w:rPr>
                <w:rFonts w:cstheme="minorHAnsi"/>
                <w:color w:val="000000"/>
                <w:sz w:val="16"/>
                <w:szCs w:val="16"/>
                <w:vertAlign w:val="subscript"/>
              </w:rPr>
              <w:t>оч</w:t>
            </w:r>
            <w:proofErr w:type="spellEnd"/>
            <w:r w:rsidRPr="00F35AEE">
              <w:rPr>
                <w:rFonts w:cstheme="minorHAnsi"/>
                <w:color w:val="000000"/>
                <w:sz w:val="16"/>
                <w:szCs w:val="16"/>
              </w:rPr>
              <w:t>, л/с</w:t>
            </w:r>
          </w:p>
        </w:tc>
        <w:tc>
          <w:tcPr>
            <w:tcW w:w="2407" w:type="dxa"/>
            <w:vAlign w:val="center"/>
          </w:tcPr>
          <w:p w14:paraId="4EE70BE6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62A6C" w:rsidRPr="00824271" w14:paraId="598B04F2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3BED4EF8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35AEE">
              <w:rPr>
                <w:rFonts w:cstheme="minorHAnsi"/>
                <w:color w:val="000000"/>
                <w:sz w:val="16"/>
                <w:szCs w:val="16"/>
              </w:rPr>
              <w:t xml:space="preserve">Объем загрязненного стока, поступающего на очистку* </w:t>
            </w:r>
            <w:r w:rsidRPr="00F35AEE">
              <w:rPr>
                <w:rFonts w:cstheme="minorHAnsi"/>
                <w:color w:val="000000"/>
                <w:sz w:val="16"/>
                <w:szCs w:val="16"/>
                <w:lang w:val="en-US"/>
              </w:rPr>
              <w:t>W</w:t>
            </w:r>
            <w:proofErr w:type="spellStart"/>
            <w:r w:rsidRPr="00F35AEE">
              <w:rPr>
                <w:rFonts w:cstheme="minorHAnsi"/>
                <w:color w:val="000000"/>
                <w:sz w:val="16"/>
                <w:szCs w:val="16"/>
                <w:vertAlign w:val="subscript"/>
              </w:rPr>
              <w:t>оч</w:t>
            </w:r>
            <w:proofErr w:type="spellEnd"/>
            <w:r w:rsidRPr="00F35AEE">
              <w:rPr>
                <w:rFonts w:cstheme="minorHAnsi"/>
                <w:color w:val="000000"/>
                <w:sz w:val="16"/>
                <w:szCs w:val="16"/>
              </w:rPr>
              <w:t>, м</w:t>
            </w:r>
            <w:r w:rsidRPr="00F35AE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3</w:t>
            </w:r>
            <w:r w:rsidRPr="00F35AEE">
              <w:rPr>
                <w:rFonts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F35AEE">
              <w:rPr>
                <w:rFonts w:cstheme="minorHAnsi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2407" w:type="dxa"/>
            <w:vAlign w:val="center"/>
          </w:tcPr>
          <w:p w14:paraId="19FB5225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62A6C" w:rsidRPr="00824271" w14:paraId="63C06571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454997E6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35AEE">
              <w:rPr>
                <w:rFonts w:cstheme="minorHAnsi"/>
                <w:color w:val="000000"/>
                <w:sz w:val="16"/>
                <w:szCs w:val="16"/>
              </w:rPr>
              <w:t>Режим поступления стоков: напорный / безнапорный</w:t>
            </w:r>
          </w:p>
        </w:tc>
        <w:tc>
          <w:tcPr>
            <w:tcW w:w="2407" w:type="dxa"/>
            <w:vAlign w:val="center"/>
          </w:tcPr>
          <w:p w14:paraId="3355202E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62A6C" w:rsidRPr="00824271" w14:paraId="4C710F02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67008CFF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824271">
              <w:rPr>
                <w:rFonts w:cstheme="minorHAnsi"/>
                <w:color w:val="000000"/>
                <w:sz w:val="16"/>
                <w:szCs w:val="16"/>
              </w:rPr>
              <w:t xml:space="preserve">Габаритные размеры оборудования, мм </w:t>
            </w:r>
            <w:r w:rsidRPr="00F35AEE">
              <w:rPr>
                <w:rFonts w:cstheme="minorHAnsi"/>
                <w:color w:val="000000"/>
                <w:sz w:val="16"/>
                <w:szCs w:val="16"/>
              </w:rPr>
              <w:t xml:space="preserve"> (при наличии проектной документации)</w:t>
            </w:r>
          </w:p>
        </w:tc>
        <w:tc>
          <w:tcPr>
            <w:tcW w:w="2407" w:type="dxa"/>
            <w:vAlign w:val="center"/>
          </w:tcPr>
          <w:p w14:paraId="1B2DF086" w14:textId="77777777" w:rsidR="00562A6C" w:rsidRPr="00F35AEE" w:rsidRDefault="00562A6C" w:rsidP="0001098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2859A0C3" w14:textId="77777777" w:rsidR="00562A6C" w:rsidRDefault="00562A6C" w:rsidP="00562A6C">
      <w:pPr>
        <w:spacing w:after="0" w:line="240" w:lineRule="auto"/>
        <w:rPr>
          <w:rFonts w:cstheme="minorHAnsi"/>
          <w:i/>
          <w:color w:val="000000"/>
          <w:sz w:val="16"/>
          <w:szCs w:val="16"/>
          <w:u w:val="single"/>
        </w:rPr>
      </w:pPr>
      <w:r w:rsidRPr="00824271">
        <w:rPr>
          <w:rFonts w:cstheme="minorHAnsi"/>
          <w:i/>
          <w:color w:val="000000"/>
          <w:sz w:val="16"/>
          <w:szCs w:val="16"/>
          <w:u w:val="single"/>
        </w:rPr>
        <w:t xml:space="preserve">* - если расход неизвестен, то необходимо заполнить следующую таблицу </w:t>
      </w:r>
    </w:p>
    <w:p w14:paraId="117914EF" w14:textId="77777777" w:rsidR="00562A6C" w:rsidRPr="00824271" w:rsidRDefault="00562A6C" w:rsidP="00562A6C">
      <w:pPr>
        <w:spacing w:after="0" w:line="240" w:lineRule="auto"/>
        <w:rPr>
          <w:rFonts w:asciiTheme="majorHAnsi" w:hAnsiTheme="majorHAnsi" w:cstheme="minorHAnsi"/>
          <w:i/>
          <w:color w:val="000000"/>
          <w:sz w:val="18"/>
          <w:szCs w:val="18"/>
        </w:rPr>
      </w:pPr>
      <w:bookmarkStart w:id="0" w:name="_Hlk58335593"/>
    </w:p>
    <w:p w14:paraId="6D24E239" w14:textId="77777777" w:rsidR="00562A6C" w:rsidRPr="00566668" w:rsidRDefault="00562A6C" w:rsidP="00562A6C">
      <w:pPr>
        <w:spacing w:line="240" w:lineRule="auto"/>
        <w:rPr>
          <w:rFonts w:asciiTheme="majorHAnsi" w:hAnsiTheme="majorHAnsi" w:cs="Calibri"/>
          <w:b/>
          <w:sz w:val="18"/>
          <w:szCs w:val="18"/>
        </w:rPr>
      </w:pPr>
      <w:r w:rsidRPr="00566668">
        <w:rPr>
          <w:rFonts w:asciiTheme="majorHAnsi" w:hAnsiTheme="majorHAnsi" w:cs="Calibri"/>
          <w:b/>
          <w:color w:val="000000"/>
          <w:sz w:val="18"/>
          <w:szCs w:val="18"/>
        </w:rPr>
        <w:t xml:space="preserve">При отсутствии технических данных о производительности, необходимо предоставить </w:t>
      </w:r>
      <w:r w:rsidRPr="00566668">
        <w:rPr>
          <w:rFonts w:asciiTheme="majorHAnsi" w:hAnsiTheme="majorHAnsi" w:cs="Calibri"/>
          <w:b/>
          <w:sz w:val="18"/>
          <w:szCs w:val="18"/>
        </w:rPr>
        <w:t>следующие данные: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62A6C" w:rsidRPr="00F35AEE" w14:paraId="5CFCB343" w14:textId="77777777" w:rsidTr="0001098C">
        <w:trPr>
          <w:trHeight w:val="413"/>
        </w:trPr>
        <w:tc>
          <w:tcPr>
            <w:tcW w:w="5240" w:type="dxa"/>
            <w:shd w:val="clear" w:color="auto" w:fill="C6D9F1" w:themeFill="text2" w:themeFillTint="33"/>
            <w:vAlign w:val="center"/>
          </w:tcPr>
          <w:p w14:paraId="3B0796E6" w14:textId="77777777" w:rsidR="00562A6C" w:rsidRPr="00F35AEE" w:rsidRDefault="00562A6C" w:rsidP="0001098C">
            <w:pPr>
              <w:jc w:val="center"/>
              <w:rPr>
                <w:rFonts w:asciiTheme="majorHAnsi" w:hAnsiTheme="majorHAnsi" w:cstheme="minorHAnsi"/>
                <w:b/>
                <w:sz w:val="18"/>
                <w:szCs w:val="16"/>
              </w:rPr>
            </w:pPr>
            <w:r w:rsidRPr="00F35AEE">
              <w:rPr>
                <w:rFonts w:asciiTheme="majorHAnsi" w:hAnsiTheme="majorHAnsi" w:cstheme="minorHAnsi"/>
                <w:b/>
                <w:sz w:val="18"/>
                <w:szCs w:val="16"/>
              </w:rPr>
              <w:t>Параметр, (ед. измерения)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2D34C880" w14:textId="77777777" w:rsidR="00562A6C" w:rsidRPr="00F35AEE" w:rsidRDefault="00562A6C" w:rsidP="0001098C">
            <w:pPr>
              <w:ind w:right="-108"/>
              <w:jc w:val="center"/>
              <w:rPr>
                <w:rFonts w:asciiTheme="majorHAnsi" w:hAnsiTheme="majorHAnsi" w:cstheme="minorHAnsi"/>
                <w:b/>
                <w:sz w:val="18"/>
                <w:szCs w:val="16"/>
              </w:rPr>
            </w:pPr>
            <w:r w:rsidRPr="00F35AEE">
              <w:rPr>
                <w:rFonts w:asciiTheme="majorHAnsi" w:hAnsiTheme="majorHAnsi" w:cstheme="minorHAnsi"/>
                <w:b/>
                <w:sz w:val="18"/>
                <w:szCs w:val="16"/>
              </w:rPr>
              <w:t>Значение</w:t>
            </w:r>
          </w:p>
        </w:tc>
      </w:tr>
      <w:tr w:rsidR="00562A6C" w:rsidRPr="00F35AEE" w14:paraId="16741632" w14:textId="77777777" w:rsidTr="0001098C">
        <w:trPr>
          <w:trHeight w:val="293"/>
        </w:trPr>
        <w:tc>
          <w:tcPr>
            <w:tcW w:w="5240" w:type="dxa"/>
            <w:vAlign w:val="center"/>
          </w:tcPr>
          <w:p w14:paraId="6575E63B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Общая площадь территории водосбора,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770E5DEA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45" w:type="dxa"/>
          </w:tcPr>
          <w:p w14:paraId="7D35DD34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  <w:tr w:rsidR="00562A6C" w:rsidRPr="00F35AEE" w14:paraId="708B8FC9" w14:textId="77777777" w:rsidTr="0001098C">
        <w:trPr>
          <w:trHeight w:val="257"/>
        </w:trPr>
        <w:tc>
          <w:tcPr>
            <w:tcW w:w="5240" w:type="dxa"/>
            <w:vAlign w:val="center"/>
          </w:tcPr>
          <w:p w14:paraId="7E842AD7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Площадь кровли и асфальтобетонных покрытия (водонепроницаемые поверхности),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2F6C8087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  <w:tr w:rsidR="00562A6C" w:rsidRPr="00F35AEE" w14:paraId="033E25F9" w14:textId="77777777" w:rsidTr="0001098C">
        <w:tc>
          <w:tcPr>
            <w:tcW w:w="5240" w:type="dxa"/>
            <w:vAlign w:val="center"/>
          </w:tcPr>
          <w:p w14:paraId="3517FC92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Площадь брусчатых мостовых и щебеночных покрытий,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74412BE7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562A6C" w:rsidRPr="00F35AEE" w14:paraId="3C21C155" w14:textId="77777777" w:rsidTr="0001098C">
        <w:tc>
          <w:tcPr>
            <w:tcW w:w="5240" w:type="dxa"/>
            <w:vAlign w:val="center"/>
          </w:tcPr>
          <w:p w14:paraId="0243680D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Площадь булыжных мостовых,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6EFB5CBD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  <w:tr w:rsidR="00562A6C" w:rsidRPr="00F35AEE" w14:paraId="589ACFAC" w14:textId="77777777" w:rsidTr="0001098C">
        <w:tc>
          <w:tcPr>
            <w:tcW w:w="5240" w:type="dxa"/>
            <w:vAlign w:val="center"/>
          </w:tcPr>
          <w:p w14:paraId="7602A3D5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Площадь щебеночных покрытий, не обработанных вяжущими материалами,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5E5406EE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  <w:tr w:rsidR="00562A6C" w:rsidRPr="00F35AEE" w14:paraId="0AD0AE98" w14:textId="77777777" w:rsidTr="0001098C">
        <w:tc>
          <w:tcPr>
            <w:tcW w:w="5240" w:type="dxa"/>
            <w:vAlign w:val="center"/>
          </w:tcPr>
          <w:p w14:paraId="461DD2F3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Площадь гравийных садово-парковых дорожек,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0132897A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  <w:tr w:rsidR="00562A6C" w:rsidRPr="00F35AEE" w14:paraId="7B4D7A76" w14:textId="77777777" w:rsidTr="0001098C">
        <w:tc>
          <w:tcPr>
            <w:tcW w:w="5240" w:type="dxa"/>
            <w:vAlign w:val="center"/>
          </w:tcPr>
          <w:p w14:paraId="02C6A336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Площадь грунтовых поверхностей (спланированных),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1970111E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  <w:tr w:rsidR="00562A6C" w:rsidRPr="00F35AEE" w14:paraId="740BA603" w14:textId="77777777" w:rsidTr="0001098C">
        <w:tc>
          <w:tcPr>
            <w:tcW w:w="5240" w:type="dxa"/>
            <w:vAlign w:val="center"/>
          </w:tcPr>
          <w:p w14:paraId="665FEFCC" w14:textId="77777777" w:rsidR="00562A6C" w:rsidRPr="00F35AEE" w:rsidRDefault="00562A6C" w:rsidP="0001098C">
            <w:pPr>
              <w:spacing w:line="276" w:lineRule="auto"/>
              <w:ind w:left="16" w:right="16"/>
              <w:rPr>
                <w:rFonts w:eastAsia="Arial Unicode MS" w:cstheme="minorHAnsi"/>
                <w:color w:val="000000"/>
                <w:sz w:val="16"/>
                <w:szCs w:val="16"/>
              </w:rPr>
            </w:pPr>
            <w:r w:rsidRPr="00F35AEE">
              <w:rPr>
                <w:rFonts w:eastAsia="Arial Unicode MS" w:cstheme="minorHAnsi"/>
                <w:color w:val="000000"/>
                <w:sz w:val="16"/>
                <w:szCs w:val="16"/>
              </w:rPr>
              <w:t>Площадь газонов, м</w:t>
            </w:r>
            <w:r w:rsidRPr="00F35AEE">
              <w:rPr>
                <w:rFonts w:eastAsia="Arial Unicode MS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097F4F23" w14:textId="77777777" w:rsidR="00562A6C" w:rsidRPr="00F35AEE" w:rsidRDefault="00562A6C" w:rsidP="0001098C">
            <w:pPr>
              <w:ind w:right="567"/>
              <w:rPr>
                <w:rFonts w:cstheme="minorHAnsi"/>
                <w:sz w:val="16"/>
                <w:szCs w:val="16"/>
              </w:rPr>
            </w:pPr>
          </w:p>
        </w:tc>
      </w:tr>
    </w:tbl>
    <w:p w14:paraId="7D83FA37" w14:textId="06A1799A" w:rsidR="00562A6C" w:rsidRPr="00566668" w:rsidRDefault="00562A6C" w:rsidP="00562A6C">
      <w:pPr>
        <w:spacing w:before="240"/>
        <w:ind w:right="425"/>
        <w:rPr>
          <w:rFonts w:asciiTheme="majorHAnsi" w:hAnsiTheme="majorHAnsi" w:cstheme="minorHAnsi"/>
          <w:b/>
          <w:sz w:val="18"/>
          <w:szCs w:val="16"/>
        </w:rPr>
      </w:pPr>
      <w:r w:rsidRPr="00566668">
        <w:rPr>
          <w:rFonts w:asciiTheme="majorHAnsi" w:hAnsiTheme="majorHAnsi" w:cstheme="minorHAnsi"/>
          <w:b/>
          <w:sz w:val="18"/>
          <w:szCs w:val="16"/>
        </w:rPr>
        <w:t>Концентрации загрязнений: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3527"/>
        <w:gridCol w:w="3284"/>
        <w:gridCol w:w="3674"/>
      </w:tblGrid>
      <w:tr w:rsidR="00562A6C" w:rsidRPr="00566668" w14:paraId="17BACD32" w14:textId="77777777" w:rsidTr="00B44F0A">
        <w:tc>
          <w:tcPr>
            <w:tcW w:w="3527" w:type="dxa"/>
            <w:shd w:val="clear" w:color="auto" w:fill="C6D9F1" w:themeFill="text2" w:themeFillTint="33"/>
          </w:tcPr>
          <w:p w14:paraId="4B230FBC" w14:textId="77777777" w:rsidR="00562A6C" w:rsidRPr="00566668" w:rsidRDefault="00562A6C" w:rsidP="0001098C">
            <w:pPr>
              <w:spacing w:line="276" w:lineRule="auto"/>
              <w:ind w:right="425"/>
              <w:jc w:val="center"/>
              <w:rPr>
                <w:rFonts w:asciiTheme="majorHAnsi" w:hAnsiTheme="majorHAnsi" w:cstheme="minorHAnsi"/>
                <w:b/>
                <w:sz w:val="18"/>
                <w:szCs w:val="16"/>
              </w:rPr>
            </w:pPr>
            <w:r w:rsidRPr="00566668">
              <w:rPr>
                <w:rFonts w:asciiTheme="majorHAnsi" w:hAnsiTheme="majorHAnsi" w:cstheme="minorHAnsi"/>
                <w:b/>
                <w:sz w:val="18"/>
                <w:szCs w:val="16"/>
              </w:rPr>
              <w:t>Загрязняющие вещества</w:t>
            </w:r>
          </w:p>
        </w:tc>
        <w:tc>
          <w:tcPr>
            <w:tcW w:w="3284" w:type="dxa"/>
            <w:shd w:val="clear" w:color="auto" w:fill="C6D9F1" w:themeFill="text2" w:themeFillTint="33"/>
          </w:tcPr>
          <w:p w14:paraId="1B1F6D99" w14:textId="77777777" w:rsidR="00562A6C" w:rsidRPr="00566668" w:rsidRDefault="00562A6C" w:rsidP="0001098C">
            <w:pPr>
              <w:spacing w:line="276" w:lineRule="auto"/>
              <w:ind w:right="425"/>
              <w:jc w:val="center"/>
              <w:rPr>
                <w:rFonts w:asciiTheme="majorHAnsi" w:hAnsiTheme="majorHAnsi" w:cstheme="minorHAnsi"/>
                <w:b/>
                <w:sz w:val="18"/>
                <w:szCs w:val="16"/>
              </w:rPr>
            </w:pPr>
            <w:r w:rsidRPr="00566668">
              <w:rPr>
                <w:rFonts w:asciiTheme="majorHAnsi" w:hAnsiTheme="majorHAnsi" w:cstheme="minorHAnsi"/>
                <w:b/>
                <w:sz w:val="18"/>
                <w:szCs w:val="16"/>
              </w:rPr>
              <w:t>На входе</w:t>
            </w:r>
          </w:p>
        </w:tc>
        <w:tc>
          <w:tcPr>
            <w:tcW w:w="3674" w:type="dxa"/>
            <w:shd w:val="clear" w:color="auto" w:fill="C6D9F1" w:themeFill="text2" w:themeFillTint="33"/>
          </w:tcPr>
          <w:p w14:paraId="1FBC594E" w14:textId="77777777" w:rsidR="00562A6C" w:rsidRPr="00566668" w:rsidRDefault="00562A6C" w:rsidP="0001098C">
            <w:pPr>
              <w:spacing w:line="276" w:lineRule="auto"/>
              <w:ind w:right="425"/>
              <w:jc w:val="center"/>
              <w:rPr>
                <w:rFonts w:asciiTheme="majorHAnsi" w:hAnsiTheme="majorHAnsi" w:cstheme="minorHAnsi"/>
                <w:b/>
                <w:sz w:val="18"/>
                <w:szCs w:val="16"/>
              </w:rPr>
            </w:pPr>
            <w:r w:rsidRPr="00566668">
              <w:rPr>
                <w:rFonts w:asciiTheme="majorHAnsi" w:hAnsiTheme="majorHAnsi" w:cstheme="minorHAnsi"/>
                <w:b/>
                <w:sz w:val="18"/>
                <w:szCs w:val="16"/>
              </w:rPr>
              <w:t>На выходе</w:t>
            </w:r>
          </w:p>
        </w:tc>
      </w:tr>
      <w:tr w:rsidR="00562A6C" w:rsidRPr="00F35AEE" w14:paraId="2D0894D3" w14:textId="77777777" w:rsidTr="00B44F0A">
        <w:tc>
          <w:tcPr>
            <w:tcW w:w="3527" w:type="dxa"/>
          </w:tcPr>
          <w:p w14:paraId="745EB20E" w14:textId="77777777" w:rsidR="00562A6C" w:rsidRPr="00F35AEE" w:rsidRDefault="00562A6C" w:rsidP="0001098C">
            <w:pPr>
              <w:spacing w:line="276" w:lineRule="auto"/>
              <w:ind w:right="425"/>
              <w:rPr>
                <w:rFonts w:cstheme="minorHAnsi"/>
                <w:b/>
                <w:sz w:val="16"/>
                <w:szCs w:val="16"/>
              </w:rPr>
            </w:pPr>
            <w:r w:rsidRPr="00F35AEE">
              <w:rPr>
                <w:rFonts w:cstheme="minorHAnsi"/>
                <w:sz w:val="16"/>
                <w:szCs w:val="16"/>
              </w:rPr>
              <w:t>Взвешенные вещества, мг/л</w:t>
            </w:r>
          </w:p>
        </w:tc>
        <w:tc>
          <w:tcPr>
            <w:tcW w:w="3284" w:type="dxa"/>
          </w:tcPr>
          <w:p w14:paraId="6FE1BA72" w14:textId="77777777" w:rsidR="00562A6C" w:rsidRPr="00F35AEE" w:rsidRDefault="00562A6C" w:rsidP="0001098C">
            <w:pPr>
              <w:spacing w:line="276" w:lineRule="auto"/>
              <w:ind w:right="567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4" w:type="dxa"/>
          </w:tcPr>
          <w:p w14:paraId="41BA8EE4" w14:textId="77777777" w:rsidR="00562A6C" w:rsidRPr="00F35AEE" w:rsidRDefault="00562A6C" w:rsidP="0001098C">
            <w:pPr>
              <w:spacing w:line="276" w:lineRule="auto"/>
              <w:ind w:right="567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2A6C" w:rsidRPr="00F35AEE" w14:paraId="0873C286" w14:textId="77777777" w:rsidTr="00B44F0A">
        <w:tc>
          <w:tcPr>
            <w:tcW w:w="3527" w:type="dxa"/>
          </w:tcPr>
          <w:p w14:paraId="3D422DE1" w14:textId="77777777" w:rsidR="00562A6C" w:rsidRPr="00F35AEE" w:rsidRDefault="00562A6C" w:rsidP="0001098C">
            <w:pPr>
              <w:spacing w:line="276" w:lineRule="auto"/>
              <w:ind w:right="425"/>
              <w:rPr>
                <w:rFonts w:cstheme="minorHAnsi"/>
                <w:sz w:val="16"/>
                <w:szCs w:val="16"/>
              </w:rPr>
            </w:pPr>
            <w:r w:rsidRPr="00F35AEE">
              <w:rPr>
                <w:rFonts w:cstheme="minorHAnsi"/>
                <w:sz w:val="16"/>
                <w:szCs w:val="16"/>
              </w:rPr>
              <w:t>Нефтепродукты, мг/л</w:t>
            </w:r>
          </w:p>
        </w:tc>
        <w:tc>
          <w:tcPr>
            <w:tcW w:w="3284" w:type="dxa"/>
          </w:tcPr>
          <w:p w14:paraId="2EE6F8AA" w14:textId="77777777" w:rsidR="00562A6C" w:rsidRPr="00F35AEE" w:rsidRDefault="00562A6C" w:rsidP="0001098C">
            <w:pPr>
              <w:spacing w:line="276" w:lineRule="auto"/>
              <w:ind w:right="567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4" w:type="dxa"/>
          </w:tcPr>
          <w:p w14:paraId="6DDE691F" w14:textId="77777777" w:rsidR="00562A6C" w:rsidRPr="00F35AEE" w:rsidRDefault="00562A6C" w:rsidP="0001098C">
            <w:pPr>
              <w:spacing w:line="276" w:lineRule="auto"/>
              <w:ind w:right="567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2A6C" w:rsidRPr="00F35AEE" w14:paraId="14659DF1" w14:textId="77777777" w:rsidTr="00B44F0A">
        <w:trPr>
          <w:trHeight w:val="313"/>
        </w:trPr>
        <w:tc>
          <w:tcPr>
            <w:tcW w:w="3527" w:type="dxa"/>
          </w:tcPr>
          <w:p w14:paraId="5BFA56AF" w14:textId="77777777" w:rsidR="00562A6C" w:rsidRPr="00F35AEE" w:rsidRDefault="00562A6C" w:rsidP="0001098C">
            <w:pPr>
              <w:spacing w:line="276" w:lineRule="auto"/>
              <w:ind w:right="425"/>
              <w:rPr>
                <w:rFonts w:cstheme="minorHAnsi"/>
                <w:b/>
                <w:sz w:val="16"/>
                <w:szCs w:val="16"/>
              </w:rPr>
            </w:pPr>
            <w:r w:rsidRPr="00F35AEE">
              <w:rPr>
                <w:rFonts w:cstheme="minorHAnsi"/>
                <w:sz w:val="16"/>
                <w:szCs w:val="16"/>
              </w:rPr>
              <w:t>Другие загрязнения, мг/л:</w:t>
            </w:r>
          </w:p>
        </w:tc>
        <w:tc>
          <w:tcPr>
            <w:tcW w:w="3284" w:type="dxa"/>
          </w:tcPr>
          <w:p w14:paraId="2DDC66C5" w14:textId="77777777" w:rsidR="00562A6C" w:rsidRPr="00F35AEE" w:rsidRDefault="00562A6C" w:rsidP="0001098C">
            <w:pPr>
              <w:spacing w:line="276" w:lineRule="auto"/>
              <w:ind w:right="567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4" w:type="dxa"/>
          </w:tcPr>
          <w:p w14:paraId="7B5F5C52" w14:textId="77777777" w:rsidR="00562A6C" w:rsidRPr="00F35AEE" w:rsidRDefault="00562A6C" w:rsidP="0001098C">
            <w:pPr>
              <w:spacing w:line="276" w:lineRule="auto"/>
              <w:ind w:right="567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968EC9D" w14:textId="77777777" w:rsidR="00562A6C" w:rsidRPr="00A81FD1" w:rsidRDefault="00562A6C" w:rsidP="00562A6C">
      <w:pPr>
        <w:spacing w:after="0" w:line="240" w:lineRule="auto"/>
        <w:rPr>
          <w:rFonts w:cs="Calibri"/>
          <w:color w:val="000000"/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562A6C" w:rsidRPr="00A81FD1" w14:paraId="548E7C41" w14:textId="77777777" w:rsidTr="0001098C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6949F024" w14:textId="77777777" w:rsidR="00562A6C" w:rsidRPr="00A81FD1" w:rsidRDefault="00562A6C" w:rsidP="0001098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81FD1">
              <w:rPr>
                <w:rFonts w:cs="Calibri"/>
                <w:b/>
                <w:color w:val="000000"/>
                <w:sz w:val="18"/>
                <w:szCs w:val="18"/>
              </w:rPr>
              <w:t>Подводящий трубопровод</w:t>
            </w:r>
          </w:p>
        </w:tc>
      </w:tr>
      <w:tr w:rsidR="00562A6C" w:rsidRPr="00A81FD1" w14:paraId="7E5DC25B" w14:textId="77777777" w:rsidTr="0001098C">
        <w:tc>
          <w:tcPr>
            <w:tcW w:w="5382" w:type="dxa"/>
            <w:vAlign w:val="center"/>
          </w:tcPr>
          <w:p w14:paraId="7941A805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Глубина заложения подводящего трубопровода, мм</w:t>
            </w:r>
          </w:p>
        </w:tc>
        <w:tc>
          <w:tcPr>
            <w:tcW w:w="5103" w:type="dxa"/>
            <w:vAlign w:val="center"/>
          </w:tcPr>
          <w:p w14:paraId="66D7C2EC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23B178B6" w14:textId="77777777" w:rsidTr="0001098C">
        <w:tc>
          <w:tcPr>
            <w:tcW w:w="5382" w:type="dxa"/>
            <w:vAlign w:val="center"/>
          </w:tcPr>
          <w:p w14:paraId="6DF6091A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Диаметр подводящего трубопровода, мм</w:t>
            </w:r>
          </w:p>
        </w:tc>
        <w:tc>
          <w:tcPr>
            <w:tcW w:w="5103" w:type="dxa"/>
            <w:vAlign w:val="center"/>
          </w:tcPr>
          <w:p w14:paraId="12C827F4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6A709304" w14:textId="77777777" w:rsidR="00562A6C" w:rsidRPr="00A81FD1" w:rsidRDefault="00562A6C" w:rsidP="00562A6C">
      <w:pPr>
        <w:spacing w:after="0" w:line="240" w:lineRule="auto"/>
        <w:rPr>
          <w:rFonts w:cs="Calibri"/>
          <w:b/>
          <w:color w:val="000000"/>
          <w:sz w:val="18"/>
          <w:szCs w:val="18"/>
          <w:u w:val="single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32"/>
      </w:tblGrid>
      <w:tr w:rsidR="00562A6C" w:rsidRPr="00A81FD1" w14:paraId="4B55F124" w14:textId="77777777" w:rsidTr="0001098C">
        <w:trPr>
          <w:trHeight w:val="277"/>
        </w:trPr>
        <w:tc>
          <w:tcPr>
            <w:tcW w:w="10519" w:type="dxa"/>
            <w:gridSpan w:val="2"/>
            <w:shd w:val="clear" w:color="auto" w:fill="C6D9F1" w:themeFill="text2" w:themeFillTint="33"/>
          </w:tcPr>
          <w:p w14:paraId="7BC4E36E" w14:textId="77777777" w:rsidR="00562A6C" w:rsidRPr="00A81FD1" w:rsidRDefault="00562A6C" w:rsidP="0001098C">
            <w:pPr>
              <w:snapToGri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Условия размещения оборудования</w:t>
            </w:r>
          </w:p>
        </w:tc>
      </w:tr>
      <w:tr w:rsidR="00562A6C" w:rsidRPr="00A81FD1" w14:paraId="7F6555F1" w14:textId="77777777" w:rsidTr="0001098C">
        <w:trPr>
          <w:trHeight w:val="277"/>
        </w:trPr>
        <w:tc>
          <w:tcPr>
            <w:tcW w:w="5387" w:type="dxa"/>
            <w:shd w:val="clear" w:color="auto" w:fill="auto"/>
          </w:tcPr>
          <w:p w14:paraId="3B10C76C" w14:textId="77777777" w:rsidR="00562A6C" w:rsidRPr="00A81FD1" w:rsidRDefault="00562A6C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sz w:val="16"/>
                <w:szCs w:val="16"/>
              </w:rPr>
              <w:t>Наземное</w:t>
            </w:r>
            <w:r>
              <w:rPr>
                <w:rFonts w:cs="Calibri"/>
                <w:sz w:val="16"/>
                <w:szCs w:val="16"/>
              </w:rPr>
              <w:t>/</w:t>
            </w:r>
            <w:r w:rsidRPr="00A81FD1">
              <w:rPr>
                <w:rFonts w:cs="Calibri"/>
                <w:sz w:val="16"/>
                <w:szCs w:val="16"/>
              </w:rPr>
              <w:t xml:space="preserve"> Под</w:t>
            </w:r>
            <w:r>
              <w:rPr>
                <w:rFonts w:cs="Calibri"/>
                <w:sz w:val="16"/>
                <w:szCs w:val="16"/>
              </w:rPr>
              <w:t xml:space="preserve"> газоном/</w:t>
            </w:r>
            <w:r w:rsidRPr="00A81FD1">
              <w:rPr>
                <w:rFonts w:cs="Calibri"/>
                <w:sz w:val="16"/>
                <w:szCs w:val="16"/>
              </w:rPr>
              <w:t xml:space="preserve"> Под дорогой</w:t>
            </w:r>
          </w:p>
        </w:tc>
        <w:tc>
          <w:tcPr>
            <w:tcW w:w="5132" w:type="dxa"/>
            <w:shd w:val="clear" w:color="auto" w:fill="auto"/>
          </w:tcPr>
          <w:p w14:paraId="0DBF4FCE" w14:textId="77777777" w:rsidR="00562A6C" w:rsidRPr="00A81FD1" w:rsidRDefault="00562A6C" w:rsidP="0001098C">
            <w:pPr>
              <w:snapToGrid w:val="0"/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562A6C" w:rsidRPr="00A81FD1" w14:paraId="2E6BA341" w14:textId="77777777" w:rsidTr="0001098C">
        <w:trPr>
          <w:trHeight w:val="277"/>
        </w:trPr>
        <w:tc>
          <w:tcPr>
            <w:tcW w:w="5387" w:type="dxa"/>
            <w:shd w:val="clear" w:color="auto" w:fill="auto"/>
          </w:tcPr>
          <w:p w14:paraId="6D9F0306" w14:textId="77777777" w:rsidR="00562A6C" w:rsidRPr="00A81FD1" w:rsidRDefault="00562A6C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C93D44">
              <w:rPr>
                <w:rFonts w:cs="Calibri"/>
                <w:sz w:val="16"/>
                <w:szCs w:val="16"/>
              </w:rPr>
              <w:t>Уровень грунтовых вод от уровня земли, мм</w:t>
            </w:r>
          </w:p>
        </w:tc>
        <w:tc>
          <w:tcPr>
            <w:tcW w:w="5132" w:type="dxa"/>
            <w:shd w:val="clear" w:color="auto" w:fill="auto"/>
          </w:tcPr>
          <w:p w14:paraId="0843DC6B" w14:textId="77777777" w:rsidR="00562A6C" w:rsidRPr="00A81FD1" w:rsidRDefault="00562A6C" w:rsidP="0001098C">
            <w:pPr>
              <w:snapToGrid w:val="0"/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</w:tbl>
    <w:p w14:paraId="7262B8CC" w14:textId="77777777" w:rsidR="00562A6C" w:rsidRPr="00A81FD1" w:rsidRDefault="00562A6C" w:rsidP="00562A6C">
      <w:pPr>
        <w:spacing w:after="0" w:line="240" w:lineRule="auto"/>
        <w:rPr>
          <w:rFonts w:cs="Calibri"/>
          <w:color w:val="000000"/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32"/>
      </w:tblGrid>
      <w:tr w:rsidR="00562A6C" w:rsidRPr="00A81FD1" w14:paraId="66E2BFA0" w14:textId="77777777" w:rsidTr="0001098C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50584F30" w14:textId="77777777" w:rsidR="00562A6C" w:rsidRPr="00A81FD1" w:rsidRDefault="00562A6C" w:rsidP="000109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bookmarkStart w:id="1" w:name="_Hlk58332720"/>
            <w:r w:rsidRPr="00A81FD1">
              <w:rPr>
                <w:rFonts w:cs="Calibri"/>
                <w:b/>
                <w:sz w:val="18"/>
                <w:szCs w:val="18"/>
              </w:rPr>
              <w:t>Условия сброса очищенных стоков</w:t>
            </w:r>
          </w:p>
        </w:tc>
      </w:tr>
      <w:tr w:rsidR="00562A6C" w:rsidRPr="00A81FD1" w14:paraId="61250EA3" w14:textId="77777777" w:rsidTr="0001098C">
        <w:tc>
          <w:tcPr>
            <w:tcW w:w="5353" w:type="dxa"/>
            <w:vAlign w:val="center"/>
          </w:tcPr>
          <w:p w14:paraId="23DE3924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В сети городской канализации**</w:t>
            </w:r>
          </w:p>
        </w:tc>
        <w:tc>
          <w:tcPr>
            <w:tcW w:w="5132" w:type="dxa"/>
            <w:vAlign w:val="center"/>
          </w:tcPr>
          <w:p w14:paraId="1F42CFA7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08E9CFF7" w14:textId="77777777" w:rsidTr="0001098C">
        <w:tc>
          <w:tcPr>
            <w:tcW w:w="5353" w:type="dxa"/>
            <w:vAlign w:val="center"/>
          </w:tcPr>
          <w:p w14:paraId="65AF5C4D" w14:textId="77777777" w:rsidR="00562A6C" w:rsidRPr="00646D74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46D74">
              <w:rPr>
                <w:rFonts w:cs="Calibri"/>
                <w:color w:val="000000"/>
                <w:sz w:val="16"/>
                <w:szCs w:val="16"/>
              </w:rPr>
              <w:t>Инфильтрация в грунт (для определения объемов инфильтрационного     резервуара требуется геологический отчет объекта)</w:t>
            </w:r>
          </w:p>
        </w:tc>
        <w:tc>
          <w:tcPr>
            <w:tcW w:w="5132" w:type="dxa"/>
            <w:vAlign w:val="center"/>
          </w:tcPr>
          <w:p w14:paraId="1374F50E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4290C5E7" w14:textId="77777777" w:rsidTr="0001098C">
        <w:tc>
          <w:tcPr>
            <w:tcW w:w="5353" w:type="dxa"/>
            <w:vAlign w:val="center"/>
          </w:tcPr>
          <w:p w14:paraId="0CDBDAD9" w14:textId="77777777" w:rsidR="00562A6C" w:rsidRPr="00646D74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46D74">
              <w:rPr>
                <w:rFonts w:cs="Calibri"/>
                <w:color w:val="000000"/>
                <w:sz w:val="16"/>
                <w:szCs w:val="16"/>
              </w:rPr>
              <w:t>В водоем (указать классификацию водоема)</w:t>
            </w:r>
          </w:p>
        </w:tc>
        <w:tc>
          <w:tcPr>
            <w:tcW w:w="5132" w:type="dxa"/>
            <w:vAlign w:val="center"/>
          </w:tcPr>
          <w:p w14:paraId="69677F6F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bookmarkEnd w:id="1"/>
    <w:p w14:paraId="4704FD11" w14:textId="77777777" w:rsidR="00562A6C" w:rsidRPr="00A81FD1" w:rsidRDefault="00562A6C" w:rsidP="00562A6C">
      <w:pPr>
        <w:spacing w:after="0" w:line="240" w:lineRule="auto"/>
        <w:rPr>
          <w:rFonts w:cs="Calibri"/>
          <w:color w:val="000000"/>
          <w:sz w:val="16"/>
          <w:szCs w:val="16"/>
        </w:rPr>
      </w:pPr>
      <w:r w:rsidRPr="00A81FD1">
        <w:rPr>
          <w:rFonts w:cs="Calibri"/>
          <w:color w:val="000000"/>
          <w:sz w:val="16"/>
          <w:szCs w:val="16"/>
        </w:rPr>
        <w:t>**-</w:t>
      </w:r>
      <w:r>
        <w:rPr>
          <w:rFonts w:cs="Calibri"/>
          <w:color w:val="000000"/>
          <w:sz w:val="16"/>
          <w:szCs w:val="16"/>
        </w:rPr>
        <w:t xml:space="preserve"> Необходимо предоставить нормы </w:t>
      </w:r>
      <w:r w:rsidRPr="00A81FD1">
        <w:rPr>
          <w:rFonts w:cs="Calibri"/>
          <w:color w:val="000000"/>
          <w:sz w:val="16"/>
          <w:szCs w:val="16"/>
        </w:rPr>
        <w:t>ПДК сброса в городской коллектор.</w:t>
      </w:r>
    </w:p>
    <w:p w14:paraId="256D6053" w14:textId="77777777" w:rsidR="00562A6C" w:rsidRPr="00201A35" w:rsidRDefault="00562A6C" w:rsidP="00562A6C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32"/>
      </w:tblGrid>
      <w:tr w:rsidR="00562A6C" w:rsidRPr="00A81FD1" w14:paraId="758317C1" w14:textId="77777777" w:rsidTr="0001098C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70152040" w14:textId="77777777" w:rsidR="00562A6C" w:rsidRPr="00A81FD1" w:rsidRDefault="00562A6C" w:rsidP="000109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Дополнительное оборудование</w:t>
            </w:r>
          </w:p>
        </w:tc>
      </w:tr>
      <w:tr w:rsidR="00562A6C" w:rsidRPr="00A81FD1" w14:paraId="56964AF7" w14:textId="77777777" w:rsidTr="0001098C">
        <w:tc>
          <w:tcPr>
            <w:tcW w:w="5353" w:type="dxa"/>
            <w:vAlign w:val="center"/>
          </w:tcPr>
          <w:p w14:paraId="41334584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Датчик уровня песка</w:t>
            </w:r>
          </w:p>
        </w:tc>
        <w:tc>
          <w:tcPr>
            <w:tcW w:w="5132" w:type="dxa"/>
            <w:vAlign w:val="center"/>
          </w:tcPr>
          <w:p w14:paraId="66FEC346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294D089C" w14:textId="77777777" w:rsidTr="0001098C">
        <w:tc>
          <w:tcPr>
            <w:tcW w:w="5353" w:type="dxa"/>
            <w:vAlign w:val="center"/>
          </w:tcPr>
          <w:p w14:paraId="5EC6CD34" w14:textId="77777777" w:rsidR="00562A6C" w:rsidRPr="00646D74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Датчик уровня нефтепродуктов</w:t>
            </w:r>
          </w:p>
        </w:tc>
        <w:tc>
          <w:tcPr>
            <w:tcW w:w="5132" w:type="dxa"/>
            <w:vAlign w:val="center"/>
          </w:tcPr>
          <w:p w14:paraId="0BBB3E2D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4FFA1824" w14:textId="77777777" w:rsidTr="0001098C">
        <w:tc>
          <w:tcPr>
            <w:tcW w:w="5353" w:type="dxa"/>
            <w:vAlign w:val="center"/>
          </w:tcPr>
          <w:p w14:paraId="0B500E5C" w14:textId="77777777" w:rsidR="00562A6C" w:rsidRPr="00646D74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УФ обезжиривание</w:t>
            </w:r>
          </w:p>
        </w:tc>
        <w:tc>
          <w:tcPr>
            <w:tcW w:w="5132" w:type="dxa"/>
            <w:vAlign w:val="center"/>
          </w:tcPr>
          <w:p w14:paraId="1943900E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487CF99D" w14:textId="77777777" w:rsidR="00562A6C" w:rsidRDefault="00562A6C" w:rsidP="00562A6C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9952376" w14:textId="77777777" w:rsidR="00B44F0A" w:rsidRDefault="00B44F0A" w:rsidP="00562A6C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7D80E262" w14:textId="7BC2C1E3" w:rsidR="00562A6C" w:rsidRPr="00A81FD1" w:rsidRDefault="00562A6C" w:rsidP="00562A6C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bookmarkStart w:id="2" w:name="_GoBack"/>
      <w:bookmarkEnd w:id="2"/>
      <w:r w:rsidRPr="00A81FD1">
        <w:rPr>
          <w:rFonts w:cs="Calibri"/>
          <w:b/>
          <w:color w:val="000000"/>
          <w:sz w:val="20"/>
          <w:szCs w:val="20"/>
        </w:rPr>
        <w:t>Дополнительные требования:</w:t>
      </w: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62A6C" w:rsidRPr="00A81FD1" w14:paraId="5FF1ED90" w14:textId="77777777" w:rsidTr="0001098C">
        <w:tc>
          <w:tcPr>
            <w:tcW w:w="10598" w:type="dxa"/>
            <w:vAlign w:val="center"/>
          </w:tcPr>
          <w:p w14:paraId="5479CE73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59C2F316" w14:textId="77777777" w:rsidTr="0001098C">
        <w:tc>
          <w:tcPr>
            <w:tcW w:w="10598" w:type="dxa"/>
            <w:vAlign w:val="center"/>
          </w:tcPr>
          <w:p w14:paraId="5F339AB5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09B81C4A" w14:textId="77777777" w:rsidTr="0001098C">
        <w:tc>
          <w:tcPr>
            <w:tcW w:w="10598" w:type="dxa"/>
            <w:vAlign w:val="center"/>
          </w:tcPr>
          <w:p w14:paraId="26F46AF6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6B14EEB0" w14:textId="77777777" w:rsidTr="0001098C">
        <w:tc>
          <w:tcPr>
            <w:tcW w:w="10598" w:type="dxa"/>
            <w:vAlign w:val="center"/>
          </w:tcPr>
          <w:p w14:paraId="7721E9D8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A81FD1" w14:paraId="695D797A" w14:textId="77777777" w:rsidTr="0001098C">
        <w:tc>
          <w:tcPr>
            <w:tcW w:w="10598" w:type="dxa"/>
            <w:vAlign w:val="center"/>
          </w:tcPr>
          <w:p w14:paraId="1D15D372" w14:textId="77777777" w:rsidR="00562A6C" w:rsidRPr="00A81FD1" w:rsidRDefault="00562A6C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6C" w:rsidRPr="0003199E" w14:paraId="737EA501" w14:textId="77777777" w:rsidTr="0001098C">
        <w:tc>
          <w:tcPr>
            <w:tcW w:w="10598" w:type="dxa"/>
            <w:vAlign w:val="center"/>
          </w:tcPr>
          <w:p w14:paraId="420A3EF2" w14:textId="77777777" w:rsidR="00562A6C" w:rsidRDefault="00562A6C" w:rsidP="000109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1E1DACE6" w14:textId="77777777" w:rsidR="00562A6C" w:rsidRPr="0003199E" w:rsidRDefault="00562A6C" w:rsidP="000109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5C8D1312" w14:textId="77777777" w:rsidR="00562A6C" w:rsidRDefault="00562A6C" w:rsidP="00562A6C">
      <w:pPr>
        <w:tabs>
          <w:tab w:val="left" w:pos="1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________________________________________/___________________/</w:t>
      </w:r>
    </w:p>
    <w:p w14:paraId="60A35CB7" w14:textId="15F6FDC2" w:rsidR="00150723" w:rsidRPr="00562A6C" w:rsidRDefault="00562A6C" w:rsidP="00FA16D3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18"/>
          <w:szCs w:val="18"/>
        </w:rPr>
      </w:pPr>
      <w:r w:rsidRPr="00A81FD1">
        <w:rPr>
          <w:rFonts w:ascii="Times New Roman" w:hAnsi="Times New Roman"/>
          <w:b/>
          <w:color w:val="404040"/>
          <w:sz w:val="18"/>
          <w:szCs w:val="18"/>
        </w:rPr>
        <w:t xml:space="preserve">                                                                                                     ФИО, должность                                                    Подпись</w:t>
      </w:r>
    </w:p>
    <w:sectPr w:rsidR="00150723" w:rsidRPr="00562A6C" w:rsidSect="00C04805">
      <w:headerReference w:type="default" r:id="rId9"/>
      <w:footerReference w:type="default" r:id="rId10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68336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A215A"/>
    <w:rsid w:val="003963EF"/>
    <w:rsid w:val="004213DD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B44F0A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3</cp:revision>
  <cp:lastPrinted>2020-06-15T19:33:00Z</cp:lastPrinted>
  <dcterms:created xsi:type="dcterms:W3CDTF">2022-05-30T07:33:00Z</dcterms:created>
  <dcterms:modified xsi:type="dcterms:W3CDTF">2022-05-30T07:34:00Z</dcterms:modified>
</cp:coreProperties>
</file>